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4052" w14:textId="51FA0A5E" w:rsidR="00A32052" w:rsidRPr="003E73C5" w:rsidRDefault="00A32052" w:rsidP="00A32052">
      <w:pPr>
        <w:tabs>
          <w:tab w:val="left" w:pos="709"/>
        </w:tabs>
        <w:jc w:val="center"/>
      </w:pPr>
      <w:r w:rsidRPr="00E721E8">
        <w:rPr>
          <w:noProof/>
        </w:rPr>
        <w:drawing>
          <wp:inline distT="0" distB="0" distL="0" distR="0" wp14:anchorId="4E42D178" wp14:editId="74C8AF4D">
            <wp:extent cx="464820" cy="655320"/>
            <wp:effectExtent l="0" t="0" r="0" b="0"/>
            <wp:docPr id="1108009701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35953" w14:textId="77777777" w:rsidR="00A32052" w:rsidRPr="003E73C5" w:rsidRDefault="00A32052" w:rsidP="00A32052">
      <w:pPr>
        <w:jc w:val="center"/>
        <w:rPr>
          <w:sz w:val="28"/>
          <w:szCs w:val="28"/>
        </w:rPr>
      </w:pPr>
    </w:p>
    <w:p w14:paraId="46B6AAE8" w14:textId="77777777" w:rsidR="00A32052" w:rsidRPr="003E73C5" w:rsidRDefault="00A32052" w:rsidP="00A32052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3E73C5">
        <w:rPr>
          <w:rFonts w:eastAsia="Calibri"/>
          <w:b/>
          <w:bCs/>
          <w:kern w:val="2"/>
          <w:sz w:val="28"/>
          <w:szCs w:val="28"/>
          <w:lang w:eastAsia="en-US"/>
        </w:rPr>
        <w:t>УКРАЇНА</w:t>
      </w:r>
    </w:p>
    <w:p w14:paraId="68C75361" w14:textId="77777777" w:rsidR="00A32052" w:rsidRPr="003E73C5" w:rsidRDefault="00A32052" w:rsidP="00A32052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3E73C5">
        <w:rPr>
          <w:rFonts w:eastAsia="Calibri"/>
          <w:b/>
          <w:bCs/>
          <w:kern w:val="2"/>
          <w:sz w:val="28"/>
          <w:szCs w:val="28"/>
          <w:lang w:eastAsia="en-US"/>
        </w:rPr>
        <w:t>ВИКОНАВЧИЙ КОМІТЕТ</w:t>
      </w:r>
    </w:p>
    <w:p w14:paraId="41D6ACEB" w14:textId="77777777" w:rsidR="00A32052" w:rsidRPr="003E73C5" w:rsidRDefault="00A32052" w:rsidP="00A32052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3E73C5">
        <w:rPr>
          <w:rFonts w:eastAsia="Calibri"/>
          <w:b/>
          <w:bCs/>
          <w:kern w:val="2"/>
          <w:sz w:val="28"/>
          <w:szCs w:val="28"/>
          <w:lang w:eastAsia="en-US"/>
        </w:rPr>
        <w:t>МЕЛІТОПОЛЬСЬКОЇ  МІСЬКОЇ  РАДИ</w:t>
      </w:r>
    </w:p>
    <w:p w14:paraId="63B496CD" w14:textId="77777777" w:rsidR="00A32052" w:rsidRPr="003E73C5" w:rsidRDefault="00A32052" w:rsidP="00A32052">
      <w:pPr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3E73C5">
        <w:rPr>
          <w:rFonts w:eastAsia="Calibri"/>
          <w:b/>
          <w:bCs/>
          <w:kern w:val="2"/>
          <w:sz w:val="28"/>
          <w:szCs w:val="28"/>
          <w:lang w:eastAsia="en-US"/>
        </w:rPr>
        <w:t>Запорізької області</w:t>
      </w:r>
    </w:p>
    <w:p w14:paraId="220A11BD" w14:textId="77777777" w:rsidR="00A32052" w:rsidRPr="003E73C5" w:rsidRDefault="00A32052" w:rsidP="00A32052">
      <w:pPr>
        <w:rPr>
          <w:sz w:val="28"/>
          <w:szCs w:val="28"/>
        </w:rPr>
      </w:pPr>
    </w:p>
    <w:p w14:paraId="77573C46" w14:textId="77777777" w:rsidR="00A32052" w:rsidRPr="003E73C5" w:rsidRDefault="00A32052" w:rsidP="00A32052">
      <w:pPr>
        <w:jc w:val="center"/>
        <w:rPr>
          <w:b/>
          <w:bCs/>
          <w:sz w:val="28"/>
          <w:szCs w:val="28"/>
        </w:rPr>
      </w:pPr>
      <w:r w:rsidRPr="003E73C5">
        <w:rPr>
          <w:b/>
          <w:bCs/>
          <w:sz w:val="28"/>
          <w:szCs w:val="28"/>
        </w:rPr>
        <w:t>Р І Ш Е Н Н Я</w:t>
      </w:r>
    </w:p>
    <w:p w14:paraId="68B0479B" w14:textId="77777777" w:rsidR="00A32052" w:rsidRPr="003E73C5" w:rsidRDefault="00A32052" w:rsidP="00A32052">
      <w:pPr>
        <w:rPr>
          <w:b/>
          <w:bCs/>
          <w:sz w:val="28"/>
          <w:szCs w:val="28"/>
        </w:rPr>
      </w:pPr>
    </w:p>
    <w:p w14:paraId="4DB80104" w14:textId="77777777" w:rsidR="00A32052" w:rsidRPr="003E73C5" w:rsidRDefault="00A32052" w:rsidP="00A32052">
      <w:pPr>
        <w:rPr>
          <w:b/>
          <w:bCs/>
          <w:sz w:val="28"/>
          <w:szCs w:val="28"/>
        </w:rPr>
      </w:pPr>
    </w:p>
    <w:p w14:paraId="0A9EC64B" w14:textId="7F894AE1" w:rsidR="00A32052" w:rsidRPr="00A35451" w:rsidRDefault="00A35451" w:rsidP="00A32052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__________</w:t>
      </w:r>
      <w:r w:rsidR="00A32052">
        <w:rPr>
          <w:b/>
          <w:bCs/>
          <w:sz w:val="28"/>
          <w:szCs w:val="28"/>
        </w:rPr>
        <w:tab/>
      </w:r>
      <w:r w:rsidR="00A32052">
        <w:rPr>
          <w:b/>
          <w:bCs/>
          <w:sz w:val="28"/>
          <w:szCs w:val="28"/>
        </w:rPr>
        <w:tab/>
      </w:r>
      <w:r w:rsidR="00A32052">
        <w:rPr>
          <w:b/>
          <w:bCs/>
          <w:sz w:val="28"/>
          <w:szCs w:val="28"/>
        </w:rPr>
        <w:tab/>
      </w:r>
      <w:r w:rsidR="00A32052" w:rsidRPr="003E73C5">
        <w:rPr>
          <w:b/>
          <w:bCs/>
          <w:sz w:val="28"/>
          <w:szCs w:val="28"/>
        </w:rPr>
        <w:t xml:space="preserve">                                                                  №</w:t>
      </w:r>
      <w:r w:rsidR="00A320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______</w:t>
      </w:r>
    </w:p>
    <w:p w14:paraId="0829E2FF" w14:textId="77777777" w:rsidR="00A32052" w:rsidRPr="003E73C5" w:rsidRDefault="00A32052" w:rsidP="00A32052">
      <w:pPr>
        <w:rPr>
          <w:sz w:val="28"/>
          <w:szCs w:val="28"/>
        </w:rPr>
      </w:pPr>
    </w:p>
    <w:p w14:paraId="7803F191" w14:textId="77777777" w:rsidR="00B622FF" w:rsidRPr="009E16B1" w:rsidRDefault="00B622FF" w:rsidP="00B622FF">
      <w:pPr>
        <w:jc w:val="both"/>
        <w:rPr>
          <w:b/>
          <w:sz w:val="28"/>
          <w:szCs w:val="28"/>
        </w:rPr>
      </w:pPr>
      <w:r w:rsidRPr="009E16B1">
        <w:rPr>
          <w:b/>
          <w:sz w:val="28"/>
          <w:szCs w:val="28"/>
        </w:rPr>
        <w:t>Текст рішень не оприлюднюється в інтересах дітей</w:t>
      </w:r>
    </w:p>
    <w:p w14:paraId="4A573E83" w14:textId="77777777" w:rsidR="00B622FF" w:rsidRPr="00BF3191" w:rsidRDefault="00B622FF" w:rsidP="00B622FF">
      <w:pPr>
        <w:jc w:val="both"/>
        <w:rPr>
          <w:sz w:val="28"/>
          <w:szCs w:val="28"/>
        </w:rPr>
      </w:pPr>
    </w:p>
    <w:p w14:paraId="7CB639D7" w14:textId="77777777" w:rsidR="00A32052" w:rsidRPr="003E73C5" w:rsidRDefault="00A32052" w:rsidP="00B622FF">
      <w:pPr>
        <w:jc w:val="both"/>
        <w:rPr>
          <w:noProof/>
        </w:rPr>
      </w:pPr>
    </w:p>
    <w:sectPr w:rsidR="00A32052" w:rsidRPr="003E73C5" w:rsidSect="00A320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C"/>
    <w:rsid w:val="001E70D7"/>
    <w:rsid w:val="0032664C"/>
    <w:rsid w:val="00675A98"/>
    <w:rsid w:val="0096350F"/>
    <w:rsid w:val="00A32052"/>
    <w:rsid w:val="00A35451"/>
    <w:rsid w:val="00B622FF"/>
    <w:rsid w:val="00C2495F"/>
    <w:rsid w:val="00D52F2E"/>
    <w:rsid w:val="00F4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5296"/>
  <w15:chartTrackingRefBased/>
  <w15:docId w15:val="{D75742EA-F704-4327-A115-58D8A648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052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66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6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6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66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66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66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66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66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6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2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26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2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2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2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4C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32052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5</cp:revision>
  <cp:lastPrinted>2025-03-27T11:01:00Z</cp:lastPrinted>
  <dcterms:created xsi:type="dcterms:W3CDTF">2025-03-27T11:00:00Z</dcterms:created>
  <dcterms:modified xsi:type="dcterms:W3CDTF">2025-07-22T12:12:00Z</dcterms:modified>
</cp:coreProperties>
</file>